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Roboto" w:cs="Roboto" w:eastAsia="Roboto" w:hAnsi="Roboto"/>
          <w:b w:val="1"/>
          <w:color w:val="202124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rtl w:val="0"/>
        </w:rPr>
        <w:t xml:space="preserve">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rPr>
          <w:rFonts w:ascii="Roboto" w:cs="Roboto" w:eastAsia="Roboto" w:hAnsi="Roboto"/>
          <w:i w:val="1"/>
          <w:color w:val="2021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>
          <w:rFonts w:ascii="Roboto" w:cs="Roboto" w:eastAsia="Roboto" w:hAnsi="Roboto"/>
          <w:i w:val="1"/>
          <w:color w:val="202124"/>
        </w:rPr>
      </w:pPr>
      <w:r w:rsidDel="00000000" w:rsidR="00000000" w:rsidRPr="00000000">
        <w:rPr>
          <w:rFonts w:ascii="Roboto" w:cs="Roboto" w:eastAsia="Roboto" w:hAnsi="Roboto"/>
          <w:i w:val="1"/>
          <w:color w:val="202124"/>
          <w:rtl w:val="0"/>
        </w:rPr>
        <w:t xml:space="preserve">Written comments are accepted by online form submission from noon on the Thursday prior to a School Board Business Meeting to noon the day of the board meeting.</w:t>
      </w:r>
    </w:p>
    <w:p w:rsidR="00000000" w:rsidDel="00000000" w:rsidP="00000000" w:rsidRDefault="00000000" w:rsidRPr="00000000" w14:paraId="00000004">
      <w:pPr>
        <w:shd w:fill="ffffff" w:val="clear"/>
        <w:rPr>
          <w:rFonts w:ascii="Roboto" w:cs="Roboto" w:eastAsia="Roboto" w:hAnsi="Roboto"/>
          <w:i w:val="1"/>
          <w:color w:val="2021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rFonts w:ascii="Roboto" w:cs="Roboto" w:eastAsia="Roboto" w:hAnsi="Roboto"/>
          <w:i w:val="1"/>
          <w:color w:val="202124"/>
        </w:rPr>
      </w:pPr>
      <w:r w:rsidDel="00000000" w:rsidR="00000000" w:rsidRPr="00000000">
        <w:rPr>
          <w:rFonts w:ascii="Arial Unicode MS" w:cs="Arial Unicode MS" w:eastAsia="Arial Unicode MS" w:hAnsi="Arial Unicode MS"/>
          <w:i w:val="1"/>
          <w:color w:val="202124"/>
          <w:rtl w:val="0"/>
        </w:rPr>
        <w:t xml:space="preserve">● Comments are limited to 1,000 characters. One comment per person.</w:t>
      </w:r>
    </w:p>
    <w:p w:rsidR="00000000" w:rsidDel="00000000" w:rsidP="00000000" w:rsidRDefault="00000000" w:rsidRPr="00000000" w14:paraId="00000006">
      <w:pPr>
        <w:shd w:fill="ffffff" w:val="clear"/>
        <w:rPr>
          <w:rFonts w:ascii="Roboto" w:cs="Roboto" w:eastAsia="Roboto" w:hAnsi="Roboto"/>
          <w:i w:val="1"/>
          <w:color w:val="202124"/>
        </w:rPr>
      </w:pPr>
      <w:r w:rsidDel="00000000" w:rsidR="00000000" w:rsidRPr="00000000">
        <w:rPr>
          <w:rFonts w:ascii="Arial Unicode MS" w:cs="Arial Unicode MS" w:eastAsia="Arial Unicode MS" w:hAnsi="Arial Unicode MS"/>
          <w:i w:val="1"/>
          <w:color w:val="202124"/>
          <w:rtl w:val="0"/>
        </w:rPr>
        <w:t xml:space="preserve">● The board will not hear charges or complaints against any district employee. District staff and board members cannot be named specifically in testimony.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80"/>
        <w:gridCol w:w="1695"/>
        <w:gridCol w:w="2010"/>
        <w:gridCol w:w="8295"/>
        <w:tblGridChange w:id="0">
          <w:tblGrid>
            <w:gridCol w:w="1680"/>
            <w:gridCol w:w="1695"/>
            <w:gridCol w:w="2010"/>
            <w:gridCol w:w="82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rtl w:val="0"/>
              </w:rPr>
              <w:t xml:space="preserve">First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rtl w:val="0"/>
              </w:rPr>
              <w:t xml:space="preserve">Last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rtl w:val="0"/>
              </w:rPr>
              <w:t xml:space="preserve">Association with CSD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rtl w:val="0"/>
              </w:rPr>
              <w:t xml:space="preserve">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Lisa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Childers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Parent/Guardian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This question pertains primarily to all students attending the mid/high school, but my question pertains to middle-schoolers in particular : In regard to student safety - why would the C.M.H.S office staff not accept written notifications from a student - written / signed by a parent / guardian in regard to changes in how a student is getting home? 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2240" w:w="15840" w:orient="landscape"/>
      <w:pgMar w:bottom="1080" w:top="1080" w:left="1080" w:right="108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spacing w:line="240" w:lineRule="auto"/>
      <w:jc w:val="cente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18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660 Bryant St., PO Box 678, Clatskanie, OR. 97016</w:t>
    </w:r>
  </w:p>
  <w:p w:rsidR="00000000" w:rsidDel="00000000" w:rsidP="00000000" w:rsidRDefault="00000000" w:rsidRPr="00000000" w14:paraId="00000019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Office: 503-728-0587 FAX: 503-728-0608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spacing w:line="240" w:lineRule="auto"/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spacing w:line="240" w:lineRule="auto"/>
      <w:ind w:right="-72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114300" distT="114300" distL="114300" distR="114300">
          <wp:extent cx="976313" cy="95611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6313" cy="9561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rtl w:val="0"/>
      </w:rPr>
      <w:tab/>
      <w:t xml:space="preserve">                        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</w:rPr>
      <mc:AlternateContent>
        <mc:Choice Requires="wpg">
          <w:drawing>
            <wp:inline distB="114300" distT="114300" distL="114300" distR="114300">
              <wp:extent cx="2852738" cy="663427"/>
              <wp:effectExtent b="0" l="0" r="0" t="0"/>
              <wp:docPr id="1" name=""/>
              <a:graphic>
                <a:graphicData uri="http://schemas.microsoft.com/office/word/2010/wordprocessingShape">
                  <wps:wsp>
                    <wps:cNvSpPr txBox="1"/>
                    <wps:cNvPr id="2" name="Shape 2"/>
                    <wps:spPr>
                      <a:xfrm>
                        <a:off x="1390675" y="517700"/>
                        <a:ext cx="3258600" cy="73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School Board Meeting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September 15, 2025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Confident. Considerate. Creative. Clatskanie.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sp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2852738" cy="663427"/>
              <wp:effectExtent b="0" l="0" r="0" t="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2738" cy="663427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spacing w:line="240" w:lineRule="auto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